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65" w:rsidRPr="009F5A65" w:rsidRDefault="009F5A65" w:rsidP="009F5A65">
      <w:pPr>
        <w:rPr>
          <w:rFonts w:ascii="細明體" w:eastAsia="細明體" w:hAnsi="細明體"/>
          <w:sz w:val="20"/>
          <w:szCs w:val="20"/>
          <w:lang w:val="en-HK"/>
        </w:rPr>
      </w:pPr>
      <w:r w:rsidRPr="009F5A65">
        <w:rPr>
          <w:rFonts w:ascii="細明體" w:eastAsia="細明體" w:hAnsi="細明體"/>
          <w:color w:val="222222"/>
          <w:shd w:val="clear" w:color="auto" w:fill="FFFFFF"/>
          <w:lang w:val="en-HK"/>
        </w:rPr>
        <w:t>The Commercial Press ( HK ) Ltd</w:t>
      </w:r>
      <w:r w:rsidRPr="009F5A65">
        <w:rPr>
          <w:rFonts w:ascii="細明體" w:eastAsia="細明體" w:hAnsi="細明體"/>
          <w:color w:val="222222"/>
          <w:shd w:val="clear" w:color="auto" w:fill="FFFFFF"/>
          <w:lang w:val="en-HK"/>
        </w:rPr>
        <w:br/>
        <w:t>Tel: 2603 6308, Fax: 2603 6399</w:t>
      </w:r>
      <w:r w:rsidRPr="009F5A65">
        <w:rPr>
          <w:rFonts w:ascii="細明體" w:eastAsia="細明體" w:hAnsi="細明體"/>
          <w:color w:val="222222"/>
          <w:shd w:val="clear" w:color="auto" w:fill="FFFFFF"/>
          <w:lang w:val="en-HK"/>
        </w:rPr>
        <w:br/>
        <w:t>e-mail: </w:t>
      </w:r>
      <w:r w:rsidRPr="009F5A65">
        <w:rPr>
          <w:rFonts w:ascii="細明體" w:eastAsia="細明體" w:hAnsi="細明體"/>
          <w:color w:val="222222"/>
          <w:shd w:val="clear" w:color="auto" w:fill="FFFFFF"/>
          <w:lang w:val="en-HK"/>
        </w:rPr>
        <w:fldChar w:fldCharType="begin"/>
      </w:r>
      <w:r w:rsidRPr="009F5A65">
        <w:rPr>
          <w:rFonts w:ascii="細明體" w:eastAsia="細明體" w:hAnsi="細明體"/>
          <w:color w:val="222222"/>
          <w:shd w:val="clear" w:color="auto" w:fill="FFFFFF"/>
          <w:lang w:val="en-HK"/>
        </w:rPr>
        <w:instrText xml:space="preserve"> HYPERLINK "mailto:shopcu@commercialpress.com.hk" \t "_blank" </w:instrText>
      </w:r>
      <w:r w:rsidRPr="009F5A65">
        <w:rPr>
          <w:rFonts w:ascii="細明體" w:eastAsia="細明體" w:hAnsi="細明體"/>
          <w:color w:val="222222"/>
          <w:shd w:val="clear" w:color="auto" w:fill="FFFFFF"/>
          <w:lang w:val="en-HK"/>
        </w:rPr>
      </w:r>
      <w:r w:rsidRPr="009F5A65">
        <w:rPr>
          <w:rFonts w:ascii="細明體" w:eastAsia="細明體" w:hAnsi="細明體"/>
          <w:color w:val="222222"/>
          <w:shd w:val="clear" w:color="auto" w:fill="FFFFFF"/>
          <w:lang w:val="en-HK"/>
        </w:rPr>
        <w:fldChar w:fldCharType="separate"/>
      </w:r>
      <w:r w:rsidRPr="009F5A65">
        <w:rPr>
          <w:rFonts w:ascii="細明體" w:eastAsia="細明體" w:hAnsi="細明體"/>
          <w:color w:val="1155CC"/>
          <w:u w:val="single"/>
          <w:shd w:val="clear" w:color="auto" w:fill="FFFFFF"/>
          <w:lang w:val="en-HK"/>
        </w:rPr>
        <w:t>shopcu@commercialpress.com.hk</w:t>
      </w:r>
      <w:r w:rsidRPr="009F5A65">
        <w:rPr>
          <w:rFonts w:ascii="細明體" w:eastAsia="細明體" w:hAnsi="細明體"/>
          <w:color w:val="222222"/>
          <w:shd w:val="clear" w:color="auto" w:fill="FFFFFF"/>
          <w:lang w:val="en-HK"/>
        </w:rPr>
        <w:fldChar w:fldCharType="end"/>
      </w:r>
    </w:p>
    <w:p w:rsidR="009F5A65" w:rsidRPr="009F5A65" w:rsidRDefault="009F5A65" w:rsidP="009F5A65">
      <w:pPr>
        <w:rPr>
          <w:rFonts w:ascii="細明體" w:eastAsia="細明體" w:hAnsi="細明體"/>
        </w:rPr>
      </w:pPr>
    </w:p>
    <w:p w:rsidR="009F5A65" w:rsidRDefault="009F5A65" w:rsidP="009F5A65">
      <w:pPr>
        <w:rPr>
          <w:rFonts w:ascii="細明體" w:eastAsia="細明體" w:hAnsi="細明體"/>
          <w:color w:val="222222"/>
          <w:shd w:val="clear" w:color="auto" w:fill="FFFFFF"/>
          <w:lang w:val="en-HK"/>
        </w:rPr>
      </w:pPr>
    </w:p>
    <w:p w:rsidR="009F5A65" w:rsidRPr="009F5A65" w:rsidRDefault="009F5A65" w:rsidP="009F5A65">
      <w:pPr>
        <w:rPr>
          <w:rFonts w:ascii="細明體" w:eastAsia="細明體" w:hAnsi="細明體"/>
        </w:rPr>
      </w:pPr>
      <w:r w:rsidRPr="009F5A65">
        <w:rPr>
          <w:rFonts w:ascii="細明體" w:eastAsia="細明體" w:hAnsi="細明體"/>
          <w:color w:val="222222"/>
          <w:shd w:val="clear" w:color="auto" w:fill="FFFFFF"/>
          <w:lang w:val="en-HK"/>
        </w:rPr>
        <w:t xml:space="preserve">We know students </w:t>
      </w:r>
      <w:r>
        <w:rPr>
          <w:rFonts w:ascii="細明體" w:eastAsia="細明體" w:hAnsi="細明體"/>
          <w:color w:val="222222"/>
          <w:shd w:val="clear" w:color="auto" w:fill="FFFFFF"/>
          <w:lang w:val="en-HK"/>
        </w:rPr>
        <w:t>do</w:t>
      </w:r>
      <w:r w:rsidRPr="009F5A65">
        <w:rPr>
          <w:rFonts w:ascii="細明體" w:eastAsia="細明體" w:hAnsi="細明體"/>
          <w:color w:val="222222"/>
          <w:shd w:val="clear" w:color="auto" w:fill="FFFFFF"/>
          <w:lang w:val="en-HK"/>
        </w:rPr>
        <w:t xml:space="preserve"> no</w:t>
      </w:r>
      <w:r>
        <w:rPr>
          <w:rFonts w:ascii="細明體" w:eastAsia="細明體" w:hAnsi="細明體"/>
          <w:color w:val="222222"/>
          <w:shd w:val="clear" w:color="auto" w:fill="FFFFFF"/>
          <w:lang w:val="en-HK"/>
        </w:rPr>
        <w:t>t</w:t>
      </w:r>
      <w:r w:rsidRPr="009F5A65">
        <w:rPr>
          <w:rFonts w:ascii="細明體" w:eastAsia="細明體" w:hAnsi="細明體"/>
          <w:color w:val="222222"/>
          <w:shd w:val="clear" w:color="auto" w:fill="FFFFFF"/>
          <w:lang w:val="en-HK"/>
        </w:rPr>
        <w:t xml:space="preserve"> need to come back to campus for lessons, please let your students know we can send the books to our other branches for their convenience. Surely, they can drop by our bookstore to purchase the book.</w:t>
      </w:r>
      <w:r w:rsidRPr="009F5A65">
        <w:rPr>
          <w:rFonts w:ascii="細明體" w:eastAsia="細明體" w:hAnsi="細明體" w:cs="Arial"/>
          <w:color w:val="222222"/>
          <w:lang w:val="en-HK"/>
        </w:rPr>
        <w:br/>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If they can prepay first, we still can offer 15% off to CU students. They can settle the payment by ATM or online payment.</w:t>
      </w:r>
      <w:r w:rsidRPr="009F5A65">
        <w:rPr>
          <w:rFonts w:ascii="細明體" w:eastAsia="細明體" w:hAnsi="細明體" w:cs="Arial"/>
          <w:color w:val="222222"/>
          <w:lang w:val="en-HK"/>
        </w:rPr>
        <w:br/>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The A/C number as follows:</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Hang Seng Bank: 024-752-001552-883/</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Bank of China: 012-875-2-041588-0.</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Name of Account: SUP Retail (Hong Kong) Limited.</w:t>
      </w:r>
      <w:r w:rsidRPr="009F5A65">
        <w:rPr>
          <w:rFonts w:ascii="細明體" w:eastAsia="細明體" w:hAnsi="細明體" w:cs="Arial"/>
          <w:color w:val="222222"/>
          <w:lang w:val="en-HK"/>
        </w:rPr>
        <w:br/>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Fax or email your ATM receipt together with your name, phone number and email address and specify which books you order.</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Email: </w:t>
      </w:r>
      <w:r w:rsidRPr="009F5A65">
        <w:rPr>
          <w:rFonts w:ascii="細明體" w:eastAsia="細明體" w:hAnsi="細明體"/>
          <w:color w:val="222222"/>
          <w:shd w:val="clear" w:color="auto" w:fill="FFFFFF"/>
          <w:lang w:val="en-HK"/>
        </w:rPr>
        <w:fldChar w:fldCharType="begin"/>
      </w:r>
      <w:r w:rsidRPr="009F5A65">
        <w:rPr>
          <w:rFonts w:ascii="細明體" w:eastAsia="細明體" w:hAnsi="細明體"/>
          <w:color w:val="222222"/>
          <w:shd w:val="clear" w:color="auto" w:fill="FFFFFF"/>
          <w:lang w:val="en-HK"/>
        </w:rPr>
        <w:instrText xml:space="preserve"> HYPERLINK "mailto:cpcu@supretail.com.hk" \t "_blank" </w:instrText>
      </w:r>
      <w:r w:rsidRPr="009F5A65">
        <w:rPr>
          <w:rFonts w:ascii="細明體" w:eastAsia="細明體" w:hAnsi="細明體"/>
          <w:color w:val="222222"/>
          <w:shd w:val="clear" w:color="auto" w:fill="FFFFFF"/>
          <w:lang w:val="en-HK"/>
        </w:rPr>
      </w:r>
      <w:r w:rsidRPr="009F5A65">
        <w:rPr>
          <w:rFonts w:ascii="細明體" w:eastAsia="細明體" w:hAnsi="細明體"/>
          <w:color w:val="222222"/>
          <w:shd w:val="clear" w:color="auto" w:fill="FFFFFF"/>
          <w:lang w:val="en-HK"/>
        </w:rPr>
        <w:fldChar w:fldCharType="separate"/>
      </w:r>
      <w:r w:rsidRPr="009F5A65">
        <w:rPr>
          <w:rFonts w:ascii="細明體" w:eastAsia="細明體" w:hAnsi="細明體"/>
          <w:color w:val="1155CC"/>
          <w:u w:val="single"/>
          <w:shd w:val="clear" w:color="auto" w:fill="FFFFFF"/>
          <w:lang w:val="en-HK"/>
        </w:rPr>
        <w:t>cpcu@supretail.com.hk</w:t>
      </w:r>
      <w:r w:rsidRPr="009F5A65">
        <w:rPr>
          <w:rFonts w:ascii="細明體" w:eastAsia="細明體" w:hAnsi="細明體"/>
          <w:color w:val="222222"/>
          <w:shd w:val="clear" w:color="auto" w:fill="FFFFFF"/>
          <w:lang w:val="en-HK"/>
        </w:rPr>
        <w:fldChar w:fldCharType="end"/>
      </w:r>
      <w:r w:rsidRPr="009F5A65">
        <w:rPr>
          <w:rFonts w:ascii="細明體" w:eastAsia="細明體" w:hAnsi="細明體"/>
          <w:color w:val="222222"/>
          <w:shd w:val="clear" w:color="auto" w:fill="FFFFFF"/>
          <w:lang w:val="en-HK"/>
        </w:rPr>
        <w:t>       Fax: 2603 6399</w:t>
      </w:r>
      <w:r w:rsidRPr="009F5A65">
        <w:rPr>
          <w:rFonts w:ascii="細明體" w:eastAsia="細明體" w:hAnsi="細明體" w:cs="Arial"/>
          <w:color w:val="222222"/>
          <w:lang w:val="en-HK"/>
        </w:rPr>
        <w:br/>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 xml:space="preserve">1. </w:t>
      </w:r>
      <w:r w:rsidRPr="009F5A65">
        <w:rPr>
          <w:rFonts w:ascii="細明體" w:eastAsia="細明體" w:hAnsi="細明體" w:cs="ÇcÇeíÜä€ÉSÉVÉbÉNëÃ"/>
          <w:color w:val="222222"/>
          <w:shd w:val="clear" w:color="auto" w:fill="FFFFFF"/>
          <w:lang w:val="en-HK"/>
        </w:rPr>
        <w:t>拉丁語法入門</w:t>
      </w:r>
      <w:r w:rsidRPr="009F5A65">
        <w:rPr>
          <w:rFonts w:ascii="細明體" w:eastAsia="細明體" w:hAnsi="細明體"/>
          <w:color w:val="222222"/>
          <w:shd w:val="clear" w:color="auto" w:fill="FFFFFF"/>
          <w:lang w:val="en-HK"/>
        </w:rPr>
        <w:t xml:space="preserve"> (</w:t>
      </w:r>
      <w:r w:rsidRPr="009F5A65">
        <w:rPr>
          <w:rFonts w:ascii="細明體" w:eastAsia="細明體" w:hAnsi="細明體" w:cs="ÇcÇeíÜä€ÉSÉVÉbÉNëÃ"/>
          <w:color w:val="222222"/>
          <w:shd w:val="clear" w:color="auto" w:fill="FFFFFF"/>
          <w:lang w:val="en-HK"/>
        </w:rPr>
        <w:t>第二版</w:t>
      </w:r>
      <w:r w:rsidRPr="009F5A65">
        <w:rPr>
          <w:rFonts w:ascii="細明體" w:eastAsia="細明體" w:hAnsi="細明體"/>
          <w:color w:val="222222"/>
          <w:shd w:val="clear" w:color="auto" w:fill="FFFFFF"/>
          <w:lang w:val="en-HK"/>
        </w:rPr>
        <w:t xml:space="preserve">) - </w:t>
      </w:r>
      <w:r w:rsidRPr="009F5A65">
        <w:rPr>
          <w:rFonts w:ascii="細明體" w:eastAsia="細明體" w:hAnsi="細明體" w:cs="ÇcÇeíÜä€ÉSÉVÉbÉNëÃ"/>
          <w:color w:val="222222"/>
          <w:shd w:val="clear" w:color="auto" w:fill="FFFFFF"/>
          <w:lang w:val="en-HK"/>
        </w:rPr>
        <w:t>夏其龍編</w:t>
      </w:r>
      <w:r w:rsidRPr="009F5A65">
        <w:rPr>
          <w:rFonts w:ascii="細明體" w:eastAsia="細明體" w:hAnsi="細明體"/>
          <w:color w:val="222222"/>
          <w:shd w:val="clear" w:color="auto" w:fill="FFFFFF"/>
          <w:lang w:val="en-HK"/>
        </w:rPr>
        <w:t xml:space="preserve">, </w:t>
      </w:r>
      <w:r w:rsidRPr="009F5A65">
        <w:rPr>
          <w:rFonts w:ascii="細明體" w:eastAsia="細明體" w:hAnsi="細明體" w:cs="ÇcÇeíÜä€ÉSÉVÉbÉNëÃ"/>
          <w:color w:val="222222"/>
          <w:shd w:val="clear" w:color="auto" w:fill="FFFFFF"/>
          <w:lang w:val="en-HK"/>
        </w:rPr>
        <w:t>香港中文大學</w:t>
      </w:r>
      <w:r w:rsidRPr="009F5A65">
        <w:rPr>
          <w:rFonts w:ascii="細明體" w:eastAsia="細明體" w:hAnsi="細明體"/>
          <w:color w:val="222222"/>
          <w:shd w:val="clear" w:color="auto" w:fill="FFFFFF"/>
          <w:lang w:val="en-HK"/>
        </w:rPr>
        <w:t>.</w:t>
      </w:r>
      <w:r w:rsidRPr="009F5A65">
        <w:rPr>
          <w:rFonts w:ascii="細明體" w:eastAsia="細明體" w:hAnsi="細明體" w:cs="ÇcÇeíÜä€ÉSÉVÉbÉNëÃ"/>
          <w:color w:val="222222"/>
          <w:shd w:val="clear" w:color="auto" w:fill="FFFFFF"/>
          <w:lang w:val="en-HK"/>
        </w:rPr>
        <w:t>天主教研究中心出版</w:t>
      </w:r>
      <w:r w:rsidRPr="009F5A65">
        <w:rPr>
          <w:rFonts w:ascii="細明體" w:eastAsia="細明體" w:hAnsi="細明體"/>
          <w:color w:val="222222"/>
          <w:shd w:val="clear" w:color="auto" w:fill="FFFFFF"/>
          <w:lang w:val="en-HK"/>
        </w:rPr>
        <w:t>, August 2019</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Retail price is HKD150</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Discounted price for CU student: HKD127.5</w:t>
      </w:r>
      <w:r w:rsidRPr="009F5A65">
        <w:rPr>
          <w:rFonts w:ascii="細明體" w:eastAsia="細明體" w:hAnsi="細明體" w:cs="Arial"/>
          <w:color w:val="222222"/>
          <w:lang w:val="en-HK"/>
        </w:rPr>
        <w:br/>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 xml:space="preserve">2. </w:t>
      </w:r>
      <w:r w:rsidRPr="009F5A65">
        <w:rPr>
          <w:rFonts w:ascii="細明體" w:eastAsia="細明體" w:hAnsi="細明體" w:cs="ÇcÇeíÜä€ÉSÉVÉbÉNëÃ"/>
          <w:color w:val="222222"/>
          <w:shd w:val="clear" w:color="auto" w:fill="FFFFFF"/>
          <w:lang w:val="en-HK"/>
        </w:rPr>
        <w:t>拉丁入門讀本一</w:t>
      </w:r>
      <w:r w:rsidRPr="009F5A65">
        <w:rPr>
          <w:rFonts w:ascii="細明體" w:eastAsia="細明體" w:hAnsi="細明體"/>
          <w:color w:val="222222"/>
          <w:shd w:val="clear" w:color="auto" w:fill="FFFFFF"/>
          <w:lang w:val="en-HK"/>
        </w:rPr>
        <w:t xml:space="preserve"> (</w:t>
      </w:r>
      <w:r w:rsidRPr="009F5A65">
        <w:rPr>
          <w:rFonts w:ascii="細明體" w:eastAsia="細明體" w:hAnsi="細明體" w:cs="ÇcÇeíÜä€ÉSÉVÉbÉNëÃ"/>
          <w:color w:val="222222"/>
          <w:shd w:val="clear" w:color="auto" w:fill="FFFFFF"/>
          <w:lang w:val="en-HK"/>
        </w:rPr>
        <w:t>第二版</w:t>
      </w:r>
      <w:r w:rsidRPr="009F5A65">
        <w:rPr>
          <w:rFonts w:ascii="細明體" w:eastAsia="細明體" w:hAnsi="細明體"/>
          <w:color w:val="222222"/>
          <w:shd w:val="clear" w:color="auto" w:fill="FFFFFF"/>
          <w:lang w:val="en-HK"/>
        </w:rPr>
        <w:t xml:space="preserve">)- </w:t>
      </w:r>
      <w:r w:rsidRPr="009F5A65">
        <w:rPr>
          <w:rFonts w:ascii="細明體" w:eastAsia="細明體" w:hAnsi="細明體" w:cs="ÇcÇeíÜä€ÉSÉVÉbÉNëÃ"/>
          <w:color w:val="222222"/>
          <w:shd w:val="clear" w:color="auto" w:fill="FFFFFF"/>
          <w:lang w:val="en-HK"/>
        </w:rPr>
        <w:t>夏其龍編</w:t>
      </w:r>
      <w:r w:rsidRPr="009F5A65">
        <w:rPr>
          <w:rFonts w:ascii="細明體" w:eastAsia="細明體" w:hAnsi="細明體"/>
          <w:color w:val="222222"/>
          <w:shd w:val="clear" w:color="auto" w:fill="FFFFFF"/>
          <w:lang w:val="en-HK"/>
        </w:rPr>
        <w:t xml:space="preserve">, </w:t>
      </w:r>
      <w:r w:rsidRPr="009F5A65">
        <w:rPr>
          <w:rFonts w:ascii="細明體" w:eastAsia="細明體" w:hAnsi="細明體" w:cs="ÇcÇeíÜä€ÉSÉVÉbÉNëÃ"/>
          <w:color w:val="222222"/>
          <w:shd w:val="clear" w:color="auto" w:fill="FFFFFF"/>
          <w:lang w:val="en-HK"/>
        </w:rPr>
        <w:t>香港中文大學</w:t>
      </w:r>
      <w:r w:rsidRPr="009F5A65">
        <w:rPr>
          <w:rFonts w:ascii="細明體" w:eastAsia="細明體" w:hAnsi="細明體"/>
          <w:color w:val="222222"/>
          <w:shd w:val="clear" w:color="auto" w:fill="FFFFFF"/>
          <w:lang w:val="en-HK"/>
        </w:rPr>
        <w:t>.</w:t>
      </w:r>
      <w:r w:rsidRPr="009F5A65">
        <w:rPr>
          <w:rFonts w:ascii="細明體" w:eastAsia="細明體" w:hAnsi="細明體" w:cs="ÇcÇeíÜä€ÉSÉVÉbÉNëÃ"/>
          <w:color w:val="222222"/>
          <w:shd w:val="clear" w:color="auto" w:fill="FFFFFF"/>
          <w:lang w:val="en-HK"/>
        </w:rPr>
        <w:t>天主教研究中心出版</w:t>
      </w:r>
      <w:r w:rsidRPr="009F5A65">
        <w:rPr>
          <w:rFonts w:ascii="細明體" w:eastAsia="細明體" w:hAnsi="細明體"/>
          <w:color w:val="222222"/>
          <w:shd w:val="clear" w:color="auto" w:fill="FFFFFF"/>
          <w:lang w:val="en-HK"/>
        </w:rPr>
        <w:t>, August 2019</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Retail price is HKD100</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Discounted price for CU student: HKD85</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 </w:t>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We will send an acknowledgement to student when we see the transaction is successful. The books will be sent to their designated branches, it will take around 7-10 working days. The branch will call you when the books arrive.</w:t>
      </w:r>
      <w:r w:rsidRPr="009F5A65">
        <w:rPr>
          <w:rFonts w:ascii="細明體" w:eastAsia="細明體" w:hAnsi="細明體" w:cs="Arial"/>
          <w:color w:val="222222"/>
          <w:lang w:val="en-HK"/>
        </w:rPr>
        <w:br/>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Our branches location &amp; address:</w:t>
      </w:r>
      <w:r w:rsidRPr="009F5A65">
        <w:rPr>
          <w:rFonts w:ascii="細明體" w:eastAsia="細明體" w:hAnsi="細明體" w:cs="Arial"/>
          <w:color w:val="222222"/>
          <w:lang w:val="en-HK"/>
        </w:rPr>
        <w:br/>
      </w:r>
      <w:r w:rsidRPr="009F5A65">
        <w:rPr>
          <w:rFonts w:ascii="細明體" w:eastAsia="細明體" w:hAnsi="細明體"/>
          <w:sz w:val="20"/>
          <w:szCs w:val="20"/>
          <w:lang w:val="en-HK"/>
        </w:rPr>
        <w:fldChar w:fldCharType="begin"/>
      </w:r>
      <w:r w:rsidRPr="009F5A65">
        <w:rPr>
          <w:rFonts w:ascii="細明體" w:eastAsia="細明體" w:hAnsi="細明體"/>
          <w:sz w:val="20"/>
          <w:szCs w:val="20"/>
          <w:lang w:val="en-HK"/>
        </w:rPr>
        <w:instrText xml:space="preserve"> HYPERLINK "https://www.cp1897.com.hk/storeBusiness.php?storeBusiness=storeInfo_main" \t "_blank" </w:instrText>
      </w:r>
      <w:r w:rsidRPr="009F5A65">
        <w:rPr>
          <w:rFonts w:ascii="細明體" w:eastAsia="細明體" w:hAnsi="細明體"/>
          <w:sz w:val="20"/>
          <w:szCs w:val="20"/>
          <w:lang w:val="en-HK"/>
        </w:rPr>
      </w:r>
      <w:r w:rsidRPr="009F5A65">
        <w:rPr>
          <w:rFonts w:ascii="細明體" w:eastAsia="細明體" w:hAnsi="細明體"/>
          <w:sz w:val="20"/>
          <w:szCs w:val="20"/>
          <w:lang w:val="en-HK"/>
        </w:rPr>
        <w:fldChar w:fldCharType="separate"/>
      </w:r>
      <w:r w:rsidRPr="009F5A65">
        <w:rPr>
          <w:rFonts w:ascii="細明體" w:eastAsia="細明體" w:hAnsi="細明體" w:cs="Arial"/>
          <w:color w:val="0000FF"/>
          <w:u w:val="single"/>
          <w:shd w:val="clear" w:color="auto" w:fill="FFFFFF"/>
          <w:lang w:val="en-HK"/>
        </w:rPr>
        <w:t>https://www.cp1897.com.hk/storeBusiness.php?storeBusiness=storeInfo_main</w:t>
      </w:r>
      <w:r w:rsidRPr="009F5A65">
        <w:rPr>
          <w:rFonts w:ascii="細明體" w:eastAsia="細明體" w:hAnsi="細明體"/>
          <w:sz w:val="20"/>
          <w:szCs w:val="20"/>
          <w:lang w:val="en-HK"/>
        </w:rPr>
        <w:fldChar w:fldCharType="end"/>
      </w:r>
      <w:r w:rsidRPr="009F5A65">
        <w:rPr>
          <w:rFonts w:ascii="細明體" w:eastAsia="細明體" w:hAnsi="細明體" w:cs="Arial"/>
          <w:color w:val="222222"/>
          <w:lang w:val="en-HK"/>
        </w:rPr>
        <w:br/>
      </w:r>
      <w:r w:rsidRPr="009F5A65">
        <w:rPr>
          <w:rFonts w:ascii="細明體" w:eastAsia="細明體" w:hAnsi="細明體" w:cs="Arial"/>
          <w:color w:val="222222"/>
          <w:lang w:val="en-HK"/>
        </w:rPr>
        <w:br/>
      </w:r>
      <w:r w:rsidRPr="009F5A65">
        <w:rPr>
          <w:rFonts w:ascii="細明體" w:eastAsia="細明體" w:hAnsi="細明體"/>
          <w:color w:val="222222"/>
          <w:shd w:val="clear" w:color="auto" w:fill="FFFFFF"/>
          <w:lang w:val="en-HK"/>
        </w:rPr>
        <w:t>The Commercial Press ( HK ) Ltd</w:t>
      </w:r>
      <w:r w:rsidRPr="009F5A65">
        <w:rPr>
          <w:rFonts w:ascii="細明體" w:eastAsia="細明體" w:hAnsi="細明體"/>
          <w:color w:val="222222"/>
          <w:shd w:val="clear" w:color="auto" w:fill="FFFFFF"/>
          <w:lang w:val="en-HK"/>
        </w:rPr>
        <w:br/>
      </w:r>
      <w:bookmarkStart w:id="0" w:name="_GoBack"/>
      <w:bookmarkEnd w:id="0"/>
    </w:p>
    <w:p w:rsidR="009F5A65" w:rsidRDefault="009F5A65" w:rsidP="009F5A65">
      <w:pPr>
        <w:rPr>
          <w:rFonts w:ascii="細明體" w:eastAsia="細明體" w:hAnsi="細明體"/>
          <w:color w:val="222222"/>
          <w:shd w:val="clear" w:color="auto" w:fill="FFFFFF"/>
          <w:lang w:val="en-HK"/>
        </w:rPr>
      </w:pPr>
    </w:p>
    <w:sectPr w:rsidR="009F5A65" w:rsidSect="00BF62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細明體">
    <w:charset w:val="51"/>
    <w:family w:val="auto"/>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ÇcÇeíÜä€ÉSÉVÉbÉNëÃ">
    <w:charset w:val="00"/>
    <w:family w:val="auto"/>
    <w:pitch w:val="variable"/>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65"/>
    <w:rsid w:val="00383F8F"/>
    <w:rsid w:val="00472C7A"/>
    <w:rsid w:val="009F5A65"/>
    <w:rsid w:val="00B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7CD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A65"/>
    <w:rPr>
      <w:color w:val="0000FF"/>
      <w:u w:val="single"/>
    </w:rPr>
  </w:style>
  <w:style w:type="character" w:customStyle="1" w:styleId="il">
    <w:name w:val="il"/>
    <w:basedOn w:val="DefaultParagraphFont"/>
    <w:rsid w:val="009F5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A65"/>
    <w:rPr>
      <w:color w:val="0000FF"/>
      <w:u w:val="single"/>
    </w:rPr>
  </w:style>
  <w:style w:type="character" w:customStyle="1" w:styleId="il">
    <w:name w:val="il"/>
    <w:basedOn w:val="DefaultParagraphFont"/>
    <w:rsid w:val="009F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1364</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1</cp:revision>
  <dcterms:created xsi:type="dcterms:W3CDTF">2020-05-30T10:37:00Z</dcterms:created>
  <dcterms:modified xsi:type="dcterms:W3CDTF">2020-05-30T10:40:00Z</dcterms:modified>
</cp:coreProperties>
</file>